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4" w:rsidRDefault="00BD12C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DC3D2B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4D0E4A">
        <w:rPr>
          <w:b/>
          <w:bCs/>
          <w:i w:val="0"/>
          <w:iCs w:val="0"/>
          <w:sz w:val="24"/>
          <w:szCs w:val="24"/>
        </w:rPr>
        <w:t>3</w:t>
      </w:r>
      <w:r w:rsidR="009559E0">
        <w:rPr>
          <w:b/>
          <w:bCs/>
          <w:i w:val="0"/>
          <w:iCs w:val="0"/>
          <w:sz w:val="24"/>
          <w:szCs w:val="24"/>
        </w:rPr>
        <w:t>3</w:t>
      </w:r>
      <w:r w:rsidR="00E6179B">
        <w:rPr>
          <w:b/>
          <w:bCs/>
          <w:i w:val="0"/>
          <w:iCs w:val="0"/>
          <w:sz w:val="24"/>
          <w:szCs w:val="24"/>
        </w:rPr>
        <w:t>3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B91BFB" w:rsidRPr="00B91BFB">
        <w:rPr>
          <w:bCs/>
          <w:i w:val="0"/>
          <w:sz w:val="24"/>
          <w:szCs w:val="24"/>
        </w:rPr>
        <w:t xml:space="preserve">право заключения договора на </w:t>
      </w:r>
      <w:r w:rsidR="004D0E4A" w:rsidRPr="004D0E4A">
        <w:rPr>
          <w:bCs/>
          <w:i w:val="0"/>
          <w:color w:val="000000"/>
          <w:sz w:val="24"/>
        </w:rPr>
        <w:t xml:space="preserve">поставку </w:t>
      </w:r>
      <w:r w:rsidR="00E6179B" w:rsidRPr="00E6179B">
        <w:rPr>
          <w:bCs/>
          <w:i w:val="0"/>
          <w:color w:val="000000"/>
          <w:sz w:val="24"/>
        </w:rPr>
        <w:t>прибора ПКВ/У3.1 для нужд филиала АО «</w:t>
      </w:r>
      <w:proofErr w:type="spellStart"/>
      <w:r w:rsidR="00E6179B" w:rsidRPr="00E6179B">
        <w:rPr>
          <w:bCs/>
          <w:i w:val="0"/>
          <w:color w:val="000000"/>
          <w:sz w:val="24"/>
        </w:rPr>
        <w:t>Электросетьсервис</w:t>
      </w:r>
      <w:proofErr w:type="spellEnd"/>
      <w:r w:rsidR="00E6179B" w:rsidRPr="00E6179B">
        <w:rPr>
          <w:bCs/>
          <w:i w:val="0"/>
          <w:color w:val="000000"/>
          <w:sz w:val="24"/>
        </w:rPr>
        <w:t xml:space="preserve"> ЕНЭС» СПБ «</w:t>
      </w:r>
      <w:proofErr w:type="spellStart"/>
      <w:r w:rsidR="00E6179B" w:rsidRPr="00E6179B">
        <w:rPr>
          <w:bCs/>
          <w:i w:val="0"/>
          <w:color w:val="000000"/>
          <w:sz w:val="24"/>
        </w:rPr>
        <w:t>Электросетьремонт</w:t>
      </w:r>
      <w:proofErr w:type="spellEnd"/>
      <w:r w:rsidR="00E6179B" w:rsidRPr="00E6179B">
        <w:rPr>
          <w:bCs/>
          <w:i w:val="0"/>
          <w:color w:val="000000"/>
          <w:sz w:val="24"/>
        </w:rPr>
        <w:t>»</w:t>
      </w:r>
    </w:p>
    <w:tbl>
      <w:tblPr>
        <w:tblW w:w="9543" w:type="dxa"/>
        <w:jc w:val="center"/>
        <w:tblLook w:val="0000" w:firstRow="0" w:lastRow="0" w:firstColumn="0" w:lastColumn="0" w:noHBand="0" w:noVBand="0"/>
      </w:tblPr>
      <w:tblGrid>
        <w:gridCol w:w="5184"/>
        <w:gridCol w:w="4359"/>
      </w:tblGrid>
      <w:tr w:rsidR="0073550E" w:rsidRPr="00BD6BEC" w:rsidTr="0040364A">
        <w:trPr>
          <w:jc w:val="center"/>
        </w:trPr>
        <w:tc>
          <w:tcPr>
            <w:tcW w:w="5184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359" w:type="dxa"/>
          </w:tcPr>
          <w:p w:rsidR="001A5644" w:rsidRPr="00BD6BEC" w:rsidRDefault="00E6179B" w:rsidP="009559E0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27</w:t>
            </w:r>
            <w:r w:rsidR="00CF7724" w:rsidRPr="00BD6BEC">
              <w:rPr>
                <w:b/>
                <w:iCs/>
              </w:rPr>
              <w:t>.</w:t>
            </w:r>
            <w:r w:rsidR="00DC3D2B">
              <w:rPr>
                <w:b/>
                <w:iCs/>
              </w:rPr>
              <w:t>0</w:t>
            </w:r>
            <w:r w:rsidR="009559E0">
              <w:rPr>
                <w:b/>
                <w:iCs/>
              </w:rPr>
              <w:t>9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  <w:tr w:rsidR="0040364A" w:rsidRPr="00BD6BEC" w:rsidTr="0040364A">
        <w:trPr>
          <w:jc w:val="center"/>
        </w:trPr>
        <w:tc>
          <w:tcPr>
            <w:tcW w:w="5184" w:type="dxa"/>
          </w:tcPr>
          <w:p w:rsidR="0040364A" w:rsidRPr="00BD12C4" w:rsidRDefault="0040364A" w:rsidP="00BD6BEC">
            <w:pPr>
              <w:pStyle w:val="3"/>
              <w:spacing w:line="240" w:lineRule="auto"/>
              <w:ind w:firstLine="567"/>
              <w:jc w:val="both"/>
              <w:rPr>
                <w:b/>
                <w:iCs/>
                <w:sz w:val="16"/>
              </w:rPr>
            </w:pPr>
          </w:p>
        </w:tc>
        <w:tc>
          <w:tcPr>
            <w:tcW w:w="4359" w:type="dxa"/>
          </w:tcPr>
          <w:p w:rsidR="0040364A" w:rsidRDefault="0040364A" w:rsidP="00D03CE4">
            <w:pPr>
              <w:pStyle w:val="3"/>
              <w:spacing w:line="240" w:lineRule="auto"/>
              <w:ind w:firstLine="567"/>
              <w:jc w:val="right"/>
              <w:rPr>
                <w:b/>
                <w:iCs/>
              </w:rPr>
            </w:pPr>
          </w:p>
        </w:tc>
      </w:tr>
    </w:tbl>
    <w:p w:rsidR="0040364A" w:rsidRDefault="0040364A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4D0E4A">
        <w:rPr>
          <w:sz w:val="24"/>
          <w:szCs w:val="24"/>
        </w:rPr>
        <w:t>П</w:t>
      </w:r>
      <w:r w:rsidR="004D0E4A" w:rsidRPr="004D0E4A">
        <w:rPr>
          <w:sz w:val="24"/>
          <w:szCs w:val="24"/>
        </w:rPr>
        <w:t>оставк</w:t>
      </w:r>
      <w:r w:rsidR="004D0E4A">
        <w:rPr>
          <w:sz w:val="24"/>
          <w:szCs w:val="24"/>
        </w:rPr>
        <w:t>а</w:t>
      </w:r>
      <w:r w:rsidR="004D0E4A" w:rsidRPr="004D0E4A">
        <w:rPr>
          <w:sz w:val="24"/>
          <w:szCs w:val="24"/>
        </w:rPr>
        <w:t xml:space="preserve"> </w:t>
      </w:r>
      <w:r w:rsidR="00E6179B" w:rsidRPr="00E6179B">
        <w:rPr>
          <w:bCs/>
          <w:sz w:val="24"/>
          <w:szCs w:val="24"/>
        </w:rPr>
        <w:t>прибора ПКВ/У3.1 для нужд филиала АО «</w:t>
      </w:r>
      <w:proofErr w:type="spellStart"/>
      <w:r w:rsidR="00E6179B" w:rsidRPr="00E6179B">
        <w:rPr>
          <w:bCs/>
          <w:sz w:val="24"/>
          <w:szCs w:val="24"/>
        </w:rPr>
        <w:t>Электросетьсервис</w:t>
      </w:r>
      <w:proofErr w:type="spellEnd"/>
      <w:r w:rsidR="00E6179B" w:rsidRPr="00E6179B">
        <w:rPr>
          <w:bCs/>
          <w:sz w:val="24"/>
          <w:szCs w:val="24"/>
        </w:rPr>
        <w:t xml:space="preserve"> ЕНЭС» СПБ «</w:t>
      </w:r>
      <w:proofErr w:type="spellStart"/>
      <w:r w:rsidR="00E6179B" w:rsidRPr="00E6179B">
        <w:rPr>
          <w:bCs/>
          <w:sz w:val="24"/>
          <w:szCs w:val="24"/>
        </w:rPr>
        <w:t>Электросетьремонт</w:t>
      </w:r>
      <w:proofErr w:type="spellEnd"/>
      <w:r w:rsidR="00E6179B" w:rsidRPr="00E6179B">
        <w:rPr>
          <w:bCs/>
          <w:sz w:val="24"/>
          <w:szCs w:val="24"/>
        </w:rPr>
        <w:t>»</w:t>
      </w:r>
      <w:r w:rsidR="000559F9">
        <w:rPr>
          <w:color w:val="000000"/>
          <w:sz w:val="24"/>
        </w:rPr>
        <w:t>»</w:t>
      </w:r>
      <w:r w:rsidRPr="00775711">
        <w:rPr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976"/>
      </w:tblGrid>
      <w:tr w:rsidR="006E7DE8" w:rsidRPr="00AC116C" w:rsidTr="00F969E2">
        <w:trPr>
          <w:trHeight w:val="9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Начальная (максимальная) цена договора (цена лота), </w:t>
            </w:r>
          </w:p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E6179B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="00E6179B">
              <w:rPr>
                <w:b/>
                <w:sz w:val="22"/>
                <w:szCs w:val="22"/>
              </w:rPr>
              <w:t>поставки</w:t>
            </w:r>
          </w:p>
        </w:tc>
      </w:tr>
      <w:tr w:rsidR="006E7DE8" w:rsidRPr="00AC116C" w:rsidTr="00F969E2">
        <w:trPr>
          <w:trHeight w:val="9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4D0E4A" w:rsidP="008104FB">
            <w:pPr>
              <w:widowControl/>
              <w:ind w:firstLine="0"/>
              <w:rPr>
                <w:sz w:val="22"/>
                <w:szCs w:val="22"/>
              </w:rPr>
            </w:pPr>
            <w:r>
              <w:t>П</w:t>
            </w:r>
            <w:r w:rsidRPr="004D0E4A">
              <w:t>оставк</w:t>
            </w:r>
            <w:r>
              <w:t>а</w:t>
            </w:r>
            <w:r w:rsidRPr="004D0E4A">
              <w:t xml:space="preserve"> </w:t>
            </w:r>
            <w:r w:rsidR="00E6179B" w:rsidRPr="00E6179B">
              <w:rPr>
                <w:bCs/>
              </w:rPr>
              <w:t>прибора ПКВ/У3.1 для нужд филиала АО «</w:t>
            </w:r>
            <w:proofErr w:type="spellStart"/>
            <w:r w:rsidR="00E6179B" w:rsidRPr="00E6179B">
              <w:rPr>
                <w:bCs/>
              </w:rPr>
              <w:t>Электросетьсервис</w:t>
            </w:r>
            <w:proofErr w:type="spellEnd"/>
            <w:r w:rsidR="00E6179B" w:rsidRPr="00E6179B">
              <w:rPr>
                <w:bCs/>
              </w:rPr>
              <w:t xml:space="preserve"> ЕНЭС» СПБ «</w:t>
            </w:r>
            <w:proofErr w:type="spellStart"/>
            <w:r w:rsidR="00E6179B" w:rsidRPr="00E6179B">
              <w:rPr>
                <w:bCs/>
              </w:rPr>
              <w:t>Электросетьремонт</w:t>
            </w:r>
            <w:proofErr w:type="spellEnd"/>
            <w:r w:rsidR="00E6179B" w:rsidRPr="00E6179B">
              <w:rPr>
                <w:bCs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6E7DE8" w:rsidRDefault="00E6179B" w:rsidP="00E6179B">
            <w:pPr>
              <w:widowControl/>
              <w:ind w:firstLine="33"/>
              <w:jc w:val="center"/>
            </w:pPr>
            <w:r>
              <w:rPr>
                <w:bCs/>
              </w:rPr>
              <w:t>499</w:t>
            </w:r>
            <w:r w:rsidR="004D0E4A">
              <w:rPr>
                <w:bCs/>
              </w:rPr>
              <w:t> </w:t>
            </w:r>
            <w:r w:rsidR="009559E0">
              <w:rPr>
                <w:bCs/>
              </w:rPr>
              <w:t>500</w:t>
            </w:r>
            <w:r w:rsidR="004D0E4A">
              <w:rPr>
                <w:bCs/>
              </w:rPr>
              <w:t>,00</w:t>
            </w:r>
            <w:r w:rsidR="004150BF" w:rsidRPr="004150BF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E6179B" w:rsidP="004D0E4A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20 рабочих дней со дня заключения договора</w:t>
            </w:r>
          </w:p>
        </w:tc>
      </w:tr>
    </w:tbl>
    <w:p w:rsidR="00BD12C4" w:rsidRDefault="00BD12C4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16375F" w:rsidP="0021413C">
      <w:r w:rsidRPr="0016375F">
        <w:t>Извещение о проведении открытого запроса предложений и Закупоч</w:t>
      </w:r>
      <w:r w:rsidR="009D6440">
        <w:t xml:space="preserve">ная документация </w:t>
      </w:r>
      <w:r w:rsidR="00DB05D6">
        <w:t xml:space="preserve">опубликованы </w:t>
      </w:r>
      <w:r w:rsidR="009559E0">
        <w:t>17</w:t>
      </w:r>
      <w:r w:rsidR="00993A56">
        <w:t>.0</w:t>
      </w:r>
      <w:r w:rsidR="009559E0">
        <w:t>8</w:t>
      </w:r>
      <w:r w:rsidR="009D6440">
        <w:t>.2017</w:t>
      </w:r>
      <w:r w:rsidRPr="0016375F">
        <w:t xml:space="preserve"> на официальном сайте (www.zakupki.gov.ru</w:t>
      </w:r>
      <w:r w:rsidR="0021413C">
        <w:t xml:space="preserve">), закупка № </w:t>
      </w:r>
      <w:r w:rsidR="00973F07" w:rsidRPr="00973F07">
        <w:t>31705490020</w:t>
      </w:r>
      <w:r w:rsidR="00405AF9">
        <w:t xml:space="preserve">, </w:t>
      </w:r>
      <w:r w:rsidR="004D0E4A" w:rsidRPr="007D7FE8">
        <w:t>на сайте АО «</w:t>
      </w:r>
      <w:proofErr w:type="spellStart"/>
      <w:r w:rsidR="004D0E4A" w:rsidRPr="007D7FE8">
        <w:t>Электросетьсервис</w:t>
      </w:r>
      <w:proofErr w:type="spellEnd"/>
      <w:r w:rsidR="004D0E4A" w:rsidRPr="007D7FE8">
        <w:t xml:space="preserve"> ЕНЭС» (</w:t>
      </w:r>
      <w:r w:rsidR="004D0E4A" w:rsidRPr="004D0E4A">
        <w:rPr>
          <w:color w:val="0000FF" w:themeColor="hyperlink"/>
          <w:u w:val="single"/>
        </w:rPr>
        <w:t>www.ess-enes.ru</w:t>
      </w:r>
      <w:r w:rsidR="004D0E4A" w:rsidRPr="007D7FE8">
        <w:t>).</w:t>
      </w:r>
    </w:p>
    <w:p w:rsidR="004D0E4A" w:rsidRDefault="004D0E4A" w:rsidP="0021413C">
      <w:bookmarkStart w:id="0" w:name="_GoBack"/>
      <w:bookmarkEnd w:id="0"/>
    </w:p>
    <w:p w:rsidR="004D0E4A" w:rsidRPr="007D7FE8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4D0E4A" w:rsidRDefault="004D0E4A" w:rsidP="004D0E4A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 w:rsidR="00E6179B">
        <w:rPr>
          <w:b/>
        </w:rPr>
        <w:t>СКБ электротехнического приборостроения</w:t>
      </w:r>
      <w:r>
        <w:rPr>
          <w:b/>
        </w:rPr>
        <w:t>»</w:t>
      </w:r>
      <w:r w:rsidR="009559E0">
        <w:rPr>
          <w:b/>
        </w:rPr>
        <w:t>.</w:t>
      </w:r>
    </w:p>
    <w:p w:rsidR="004D0E4A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4D0E4A" w:rsidRPr="00AC116C" w:rsidTr="00F969E2">
        <w:trPr>
          <w:trHeight w:val="208"/>
        </w:trPr>
        <w:tc>
          <w:tcPr>
            <w:tcW w:w="3119" w:type="dxa"/>
            <w:vAlign w:val="center"/>
          </w:tcPr>
          <w:p w:rsidR="004D0E4A" w:rsidRPr="00AC116C" w:rsidRDefault="004D0E4A" w:rsidP="00C8250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D0E4A" w:rsidRPr="00AC116C" w:rsidRDefault="004D0E4A" w:rsidP="00C8250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4D0E4A" w:rsidRPr="00AC116C" w:rsidRDefault="004D0E4A" w:rsidP="00C8250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4D0E4A" w:rsidRPr="004D0E4A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4D0E4A" w:rsidRPr="00AC116C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4D0E4A" w:rsidRPr="00AC116C" w:rsidRDefault="004D0E4A" w:rsidP="00E6179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 w:rsidR="00E6179B">
              <w:rPr>
                <w:b/>
                <w:sz w:val="22"/>
                <w:szCs w:val="22"/>
              </w:rPr>
              <w:t>поставки</w:t>
            </w:r>
          </w:p>
        </w:tc>
      </w:tr>
      <w:tr w:rsidR="004D0E4A" w:rsidRPr="00AC116C" w:rsidTr="00F969E2">
        <w:trPr>
          <w:trHeight w:val="642"/>
        </w:trPr>
        <w:tc>
          <w:tcPr>
            <w:tcW w:w="3119" w:type="dxa"/>
            <w:vAlign w:val="center"/>
          </w:tcPr>
          <w:p w:rsidR="004D0E4A" w:rsidRPr="00120812" w:rsidRDefault="000F0494" w:rsidP="00A65699">
            <w:pPr>
              <w:widowControl/>
              <w:ind w:firstLine="0"/>
            </w:pPr>
            <w:r w:rsidRPr="000F0494">
              <w:t>ООО «</w:t>
            </w:r>
            <w:r w:rsidR="00E6179B" w:rsidRPr="00E6179B">
              <w:t>СКБ электротехнического приборостроения</w:t>
            </w:r>
            <w:r w:rsidRPr="000F0494">
              <w:t>»</w:t>
            </w:r>
          </w:p>
        </w:tc>
        <w:tc>
          <w:tcPr>
            <w:tcW w:w="2126" w:type="dxa"/>
            <w:vAlign w:val="center"/>
          </w:tcPr>
          <w:p w:rsidR="004D0E4A" w:rsidRDefault="00E6179B" w:rsidP="00FF55F5">
            <w:pPr>
              <w:ind w:firstLine="0"/>
              <w:jc w:val="center"/>
            </w:pPr>
            <w:r>
              <w:rPr>
                <w:bCs/>
              </w:rPr>
              <w:t>499 500,00</w:t>
            </w:r>
            <w:r w:rsidRPr="004150BF">
              <w:rPr>
                <w:bCs/>
              </w:rPr>
              <w:t> </w:t>
            </w:r>
          </w:p>
        </w:tc>
        <w:tc>
          <w:tcPr>
            <w:tcW w:w="2126" w:type="dxa"/>
            <w:vAlign w:val="center"/>
          </w:tcPr>
          <w:p w:rsidR="004D0E4A" w:rsidRDefault="00E6179B" w:rsidP="00F969E2">
            <w:pPr>
              <w:ind w:firstLine="0"/>
              <w:jc w:val="center"/>
            </w:pPr>
            <w:r>
              <w:rPr>
                <w:bCs/>
              </w:rPr>
              <w:t>499 500,00</w:t>
            </w:r>
            <w:r w:rsidRPr="004150BF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:rsidR="004D0E4A" w:rsidRPr="00F131B9" w:rsidRDefault="00E6179B" w:rsidP="003C3607">
            <w:pPr>
              <w:widowControl/>
              <w:ind w:left="-108" w:firstLine="108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20 рабочих дней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 даты получения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100% предоплаты</w:t>
            </w:r>
          </w:p>
        </w:tc>
      </w:tr>
    </w:tbl>
    <w:p w:rsidR="00CC2873" w:rsidRPr="00A5433B" w:rsidRDefault="00CC2873" w:rsidP="0016375F">
      <w:pPr>
        <w:widowControl/>
        <w:tabs>
          <w:tab w:val="left" w:pos="567"/>
        </w:tabs>
        <w:ind w:right="142" w:firstLine="284"/>
        <w:rPr>
          <w:sz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985"/>
        <w:gridCol w:w="3543"/>
      </w:tblGrid>
      <w:tr w:rsidR="009D6440" w:rsidRPr="00AD76C1" w:rsidTr="003B285F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910A63">
            <w:pPr>
              <w:ind w:firstLine="0"/>
            </w:pPr>
            <w:r w:rsidRPr="00FA4BD5">
              <w:t>Секретарь Закупочной комиссии</w:t>
            </w:r>
            <w:r w:rsidR="00910A63">
              <w:t xml:space="preserve"> </w:t>
            </w:r>
            <w:r w:rsidRPr="00FA4BD5">
              <w:t>(без права голоса):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6044D3" w:rsidP="00C82508">
            <w:pPr>
              <w:ind w:left="-4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DA19D4"/>
    <w:sectPr w:rsidR="007A5797" w:rsidRPr="00AD76C1" w:rsidSect="00CC2873">
      <w:footerReference w:type="default" r:id="rId9"/>
      <w:pgSz w:w="11906" w:h="16838"/>
      <w:pgMar w:top="567" w:right="850" w:bottom="993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E0" w:rsidRDefault="009559E0" w:rsidP="009B1509">
      <w:r>
        <w:separator/>
      </w:r>
    </w:p>
  </w:endnote>
  <w:endnote w:type="continuationSeparator" w:id="0">
    <w:p w:rsidR="009559E0" w:rsidRDefault="009559E0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E0" w:rsidRPr="0016375F" w:rsidRDefault="009559E0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3</w:t>
    </w:r>
    <w:r w:rsidR="000F0494">
      <w:rPr>
        <w:sz w:val="18"/>
        <w:szCs w:val="18"/>
      </w:rPr>
      <w:t>3</w:t>
    </w:r>
    <w:r w:rsidR="00E6179B">
      <w:rPr>
        <w:sz w:val="18"/>
        <w:szCs w:val="18"/>
      </w:rPr>
      <w:t>3</w:t>
    </w:r>
    <w:r w:rsidRPr="0016375F">
      <w:rPr>
        <w:sz w:val="18"/>
        <w:szCs w:val="18"/>
      </w:rPr>
      <w:t>-Вскр</w:t>
    </w:r>
  </w:p>
  <w:p w:rsidR="009559E0" w:rsidRPr="0016375F" w:rsidRDefault="009559E0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9559E0" w:rsidRPr="00F969E2" w:rsidRDefault="009559E0" w:rsidP="000F0494">
    <w:pPr>
      <w:jc w:val="center"/>
      <w:rPr>
        <w:bCs/>
        <w:i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B91BFB">
      <w:rPr>
        <w:sz w:val="18"/>
        <w:szCs w:val="18"/>
      </w:rPr>
      <w:t xml:space="preserve">право заключения договора на </w:t>
    </w:r>
    <w:r w:rsidRPr="00F969E2">
      <w:rPr>
        <w:bCs/>
        <w:iCs/>
        <w:sz w:val="18"/>
        <w:szCs w:val="18"/>
      </w:rPr>
      <w:t xml:space="preserve">поставку </w:t>
    </w:r>
    <w:r w:rsidR="00E6179B" w:rsidRPr="00E6179B">
      <w:rPr>
        <w:bCs/>
        <w:iCs/>
        <w:sz w:val="18"/>
        <w:szCs w:val="18"/>
      </w:rPr>
      <w:t>прибора ПКВ/У3.1 для нужд филиала АО «</w:t>
    </w:r>
    <w:proofErr w:type="spellStart"/>
    <w:r w:rsidR="00E6179B" w:rsidRPr="00E6179B">
      <w:rPr>
        <w:bCs/>
        <w:iCs/>
        <w:sz w:val="18"/>
        <w:szCs w:val="18"/>
      </w:rPr>
      <w:t>Электросетьсервис</w:t>
    </w:r>
    <w:proofErr w:type="spellEnd"/>
    <w:r w:rsidR="00E6179B" w:rsidRPr="00E6179B">
      <w:rPr>
        <w:bCs/>
        <w:iCs/>
        <w:sz w:val="18"/>
        <w:szCs w:val="18"/>
      </w:rPr>
      <w:t xml:space="preserve"> ЕНЭС» СПБ «</w:t>
    </w:r>
    <w:proofErr w:type="spellStart"/>
    <w:r w:rsidR="00E6179B" w:rsidRPr="00E6179B">
      <w:rPr>
        <w:bCs/>
        <w:iCs/>
        <w:sz w:val="18"/>
        <w:szCs w:val="18"/>
      </w:rPr>
      <w:t>Электросетьремонт</w:t>
    </w:r>
    <w:proofErr w:type="spellEnd"/>
    <w:r w:rsidR="00E6179B" w:rsidRPr="00E6179B">
      <w:rPr>
        <w:bCs/>
        <w:iCs/>
        <w:sz w:val="18"/>
        <w:szCs w:val="18"/>
      </w:rPr>
      <w:t>»</w:t>
    </w:r>
  </w:p>
  <w:p w:rsidR="009559E0" w:rsidRDefault="009559E0" w:rsidP="00A52E6B">
    <w:pPr>
      <w:jc w:val="center"/>
      <w:rPr>
        <w:bCs/>
        <w:sz w:val="18"/>
        <w:szCs w:val="18"/>
      </w:rPr>
    </w:pPr>
  </w:p>
  <w:p w:rsidR="009559E0" w:rsidRPr="00CC2873" w:rsidRDefault="009559E0" w:rsidP="00A52E6B">
    <w:pPr>
      <w:jc w:val="center"/>
      <w:rPr>
        <w:sz w:val="18"/>
        <w:szCs w:val="18"/>
      </w:rPr>
    </w:pPr>
    <w:r w:rsidRPr="00AA366A">
      <w:rPr>
        <w:sz w:val="18"/>
        <w:szCs w:val="18"/>
      </w:rPr>
      <w:fldChar w:fldCharType="begin"/>
    </w:r>
    <w:r w:rsidRPr="00AA366A">
      <w:rPr>
        <w:sz w:val="18"/>
        <w:szCs w:val="18"/>
      </w:rPr>
      <w:instrText>PAGE   \* MERGEFORMAT</w:instrText>
    </w:r>
    <w:r w:rsidRPr="00AA366A">
      <w:rPr>
        <w:sz w:val="18"/>
        <w:szCs w:val="18"/>
      </w:rPr>
      <w:fldChar w:fldCharType="separate"/>
    </w:r>
    <w:r w:rsidR="00973F07">
      <w:rPr>
        <w:noProof/>
        <w:sz w:val="18"/>
        <w:szCs w:val="18"/>
      </w:rPr>
      <w:t>1</w:t>
    </w:r>
    <w:r w:rsidRPr="00AA366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E0" w:rsidRDefault="009559E0" w:rsidP="009B1509">
      <w:r>
        <w:separator/>
      </w:r>
    </w:p>
  </w:footnote>
  <w:footnote w:type="continuationSeparator" w:id="0">
    <w:p w:rsidR="009559E0" w:rsidRDefault="009559E0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4DCA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559F9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6509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0494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0812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DB5"/>
    <w:rsid w:val="00286E43"/>
    <w:rsid w:val="002924B9"/>
    <w:rsid w:val="00292703"/>
    <w:rsid w:val="00295A6E"/>
    <w:rsid w:val="002967F2"/>
    <w:rsid w:val="00296903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42DA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49D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85F"/>
    <w:rsid w:val="003B6635"/>
    <w:rsid w:val="003C1A73"/>
    <w:rsid w:val="003C1C0D"/>
    <w:rsid w:val="003C22BC"/>
    <w:rsid w:val="003C3607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364A"/>
    <w:rsid w:val="00405AF9"/>
    <w:rsid w:val="004068DB"/>
    <w:rsid w:val="00412021"/>
    <w:rsid w:val="004150BF"/>
    <w:rsid w:val="00416017"/>
    <w:rsid w:val="00416674"/>
    <w:rsid w:val="0041675A"/>
    <w:rsid w:val="00430780"/>
    <w:rsid w:val="00431A3C"/>
    <w:rsid w:val="00437BA4"/>
    <w:rsid w:val="00440448"/>
    <w:rsid w:val="00441850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B7D88"/>
    <w:rsid w:val="004C1FFC"/>
    <w:rsid w:val="004C2E2F"/>
    <w:rsid w:val="004C53A8"/>
    <w:rsid w:val="004C5DFD"/>
    <w:rsid w:val="004C5E9C"/>
    <w:rsid w:val="004C63C2"/>
    <w:rsid w:val="004C6B01"/>
    <w:rsid w:val="004D02FD"/>
    <w:rsid w:val="004D0E4A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6643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44D3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8C0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1744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32B6"/>
    <w:rsid w:val="006D6177"/>
    <w:rsid w:val="006E1BFE"/>
    <w:rsid w:val="006E1F9E"/>
    <w:rsid w:val="006E5870"/>
    <w:rsid w:val="006E61D6"/>
    <w:rsid w:val="006E6C5C"/>
    <w:rsid w:val="006E7086"/>
    <w:rsid w:val="006E7467"/>
    <w:rsid w:val="006E7DE8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45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C6CDF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04FB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B6DA0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A63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559E0"/>
    <w:rsid w:val="009606BF"/>
    <w:rsid w:val="00960A7F"/>
    <w:rsid w:val="0096259B"/>
    <w:rsid w:val="00964E7B"/>
    <w:rsid w:val="00973F07"/>
    <w:rsid w:val="00977775"/>
    <w:rsid w:val="00980FEF"/>
    <w:rsid w:val="00981CAB"/>
    <w:rsid w:val="009833D1"/>
    <w:rsid w:val="00990168"/>
    <w:rsid w:val="00990FCF"/>
    <w:rsid w:val="00991883"/>
    <w:rsid w:val="00993215"/>
    <w:rsid w:val="00993A56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3E1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433B"/>
    <w:rsid w:val="00A55A1B"/>
    <w:rsid w:val="00A57A84"/>
    <w:rsid w:val="00A65668"/>
    <w:rsid w:val="00A65699"/>
    <w:rsid w:val="00A658E4"/>
    <w:rsid w:val="00A66551"/>
    <w:rsid w:val="00A66EDD"/>
    <w:rsid w:val="00A70241"/>
    <w:rsid w:val="00A808D2"/>
    <w:rsid w:val="00A808DE"/>
    <w:rsid w:val="00A81427"/>
    <w:rsid w:val="00A8226A"/>
    <w:rsid w:val="00A8587D"/>
    <w:rsid w:val="00A904DA"/>
    <w:rsid w:val="00A90782"/>
    <w:rsid w:val="00A9342B"/>
    <w:rsid w:val="00A93CB2"/>
    <w:rsid w:val="00A94ED8"/>
    <w:rsid w:val="00AA2AF1"/>
    <w:rsid w:val="00AA366A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494E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1BFB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12C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311F5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508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2873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3CE4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5D50"/>
    <w:rsid w:val="00DA64B1"/>
    <w:rsid w:val="00DA6522"/>
    <w:rsid w:val="00DA7328"/>
    <w:rsid w:val="00DB01FA"/>
    <w:rsid w:val="00DB05D6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BBA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4B62"/>
    <w:rsid w:val="00E6179B"/>
    <w:rsid w:val="00E62623"/>
    <w:rsid w:val="00E63481"/>
    <w:rsid w:val="00E638D7"/>
    <w:rsid w:val="00E64048"/>
    <w:rsid w:val="00E645C2"/>
    <w:rsid w:val="00E64BF5"/>
    <w:rsid w:val="00E713AD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5720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2EF4"/>
    <w:rsid w:val="00EE3A97"/>
    <w:rsid w:val="00EE489A"/>
    <w:rsid w:val="00EE5796"/>
    <w:rsid w:val="00EE59A6"/>
    <w:rsid w:val="00EE7877"/>
    <w:rsid w:val="00EF0EA0"/>
    <w:rsid w:val="00EF7042"/>
    <w:rsid w:val="00EF7420"/>
    <w:rsid w:val="00F0191F"/>
    <w:rsid w:val="00F03413"/>
    <w:rsid w:val="00F04EA1"/>
    <w:rsid w:val="00F12285"/>
    <w:rsid w:val="00F131B9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69E2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5F5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E45D-B6B1-479F-8C0E-3BEF4682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137</cp:revision>
  <cp:lastPrinted>2017-09-12T09:09:00Z</cp:lastPrinted>
  <dcterms:created xsi:type="dcterms:W3CDTF">2015-05-13T11:24:00Z</dcterms:created>
  <dcterms:modified xsi:type="dcterms:W3CDTF">2017-09-27T12:47:00Z</dcterms:modified>
</cp:coreProperties>
</file>